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361" w:rsidRPr="00682361" w:rsidRDefault="00682361" w:rsidP="0068236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682361">
        <w:rPr>
          <w:rFonts w:ascii="Times New Roman" w:eastAsia="Times New Roman" w:hAnsi="Times New Roman" w:cs="Times New Roman"/>
          <w:b/>
          <w:bCs/>
          <w:kern w:val="36"/>
          <w:sz w:val="48"/>
          <w:szCs w:val="48"/>
          <w:lang w:eastAsia="ru-RU"/>
        </w:rPr>
        <w:t xml:space="preserve">Административная и уголовная ответственность несовершеннолетних </w:t>
      </w:r>
    </w:p>
    <w:p w:rsidR="00682361" w:rsidRDefault="00682361" w:rsidP="0068236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Поведение человека в обществе регулируется различными нормами, прежде всего моральными и юридическими. Объем их требований, степень обязательности различна, но все они для того и существуют, чтобы каждый из нас следовал им в своих действиях и поступках. Невыполнение или нарушение требований этих норм влечет за собой необходимость отвечать перед обществом, законом. В этом - одна из важных граней понятия «ответственность».</w:t>
      </w:r>
    </w:p>
    <w:p w:rsidR="00682361" w:rsidRPr="00682361" w:rsidRDefault="00682361" w:rsidP="0068236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Скачать: </w:t>
      </w:r>
    </w:p>
    <w:p w:rsidR="00682361" w:rsidRPr="00682361" w:rsidRDefault="00682361" w:rsidP="00682361">
      <w:pPr>
        <w:spacing w:after="0" w:line="240" w:lineRule="auto"/>
        <w:rPr>
          <w:rFonts w:ascii="Times New Roman" w:eastAsia="Times New Roman" w:hAnsi="Times New Roman" w:cs="Times New Roman"/>
          <w:sz w:val="24"/>
          <w:szCs w:val="24"/>
          <w:lang w:eastAsia="ru-RU"/>
        </w:rPr>
      </w:pPr>
      <w:hyperlink r:id="rId4" w:history="1">
        <w:r w:rsidRPr="00682361">
          <w:rPr>
            <w:rFonts w:ascii="Times New Roman" w:eastAsia="Times New Roman" w:hAnsi="Times New Roman" w:cs="Times New Roman"/>
            <w:color w:val="0000FF"/>
            <w:sz w:val="24"/>
            <w:szCs w:val="24"/>
            <w:u w:val="single"/>
            <w:lang w:eastAsia="ru-RU"/>
          </w:rPr>
          <w:t>administrativnaja-i-ugolovnaja-otvetstvennosti-nesovershennoletnih.pdf</w:t>
        </w:r>
      </w:hyperlink>
      <w:r w:rsidRPr="006823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682361" w:rsidRPr="00682361" w:rsidRDefault="00682361" w:rsidP="00682361">
      <w:pPr>
        <w:spacing w:after="0" w:line="240" w:lineRule="auto"/>
        <w:jc w:val="center"/>
        <w:rPr>
          <w:rFonts w:ascii="Times New Roman" w:eastAsia="Times New Roman" w:hAnsi="Times New Roman" w:cs="Times New Roman"/>
          <w:sz w:val="24"/>
          <w:szCs w:val="24"/>
          <w:lang w:eastAsia="ru-RU"/>
        </w:rPr>
      </w:pPr>
      <w:r w:rsidRPr="00682361">
        <w:rPr>
          <w:rFonts w:ascii="Times New Roman" w:eastAsia="Times New Roman" w:hAnsi="Times New Roman" w:cs="Times New Roman"/>
          <w:b/>
          <w:bCs/>
          <w:sz w:val="24"/>
          <w:szCs w:val="24"/>
          <w:lang w:eastAsia="ru-RU"/>
        </w:rPr>
        <w:t>Введение</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В соответствии со ст. 60 Конституции Российской Федерации гражданин Российской Федерации может самостоятельно осуществлять в полном объеме свои права и обязанности с 18 лет. </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В соответствии со ст. 87 Уголовного Кодекса Российской Федерации несовершеннолетними признаются лица, которым ко времени совершения преступления исполнилось 14 лет, но не исполнилось 18 лет. Гражданское право различает несовершеннолетних (лиц в возрасте от 14 до 18 лет) и малолетних (лиц, не достигших 14 лет).</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center"/>
        <w:rPr>
          <w:rFonts w:ascii="Times New Roman" w:eastAsia="Times New Roman" w:hAnsi="Times New Roman" w:cs="Times New Roman"/>
          <w:sz w:val="24"/>
          <w:szCs w:val="24"/>
          <w:lang w:eastAsia="ru-RU"/>
        </w:rPr>
      </w:pPr>
      <w:r w:rsidRPr="00682361">
        <w:rPr>
          <w:rFonts w:ascii="Times New Roman" w:eastAsia="Times New Roman" w:hAnsi="Times New Roman" w:cs="Times New Roman"/>
          <w:b/>
          <w:bCs/>
          <w:sz w:val="24"/>
          <w:szCs w:val="24"/>
          <w:lang w:eastAsia="ru-RU"/>
        </w:rPr>
        <w:t>1. Административная ответственность несовершеннолетних</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Административная ответственность - разновидность юридической ответственности, которая выражается в применении административного наказания к лицу, совершившему деяния, менее опасные для общества, чем преступления.</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Административное правонарушение – противоправное, виновное действие или бездействие физического, или юридического лица, за которое законодательством об административных правонарушениях установлена административная ответственность. Перечень административных правонарушений закреплен в особенной части </w:t>
      </w:r>
      <w:proofErr w:type="spellStart"/>
      <w:r w:rsidRPr="00682361">
        <w:rPr>
          <w:rFonts w:ascii="Times New Roman" w:eastAsia="Times New Roman" w:hAnsi="Times New Roman" w:cs="Times New Roman"/>
          <w:sz w:val="24"/>
          <w:szCs w:val="24"/>
          <w:lang w:eastAsia="ru-RU"/>
        </w:rPr>
        <w:t>КоАП</w:t>
      </w:r>
      <w:proofErr w:type="spellEnd"/>
      <w:r w:rsidRPr="00682361">
        <w:rPr>
          <w:rFonts w:ascii="Times New Roman" w:eastAsia="Times New Roman" w:hAnsi="Times New Roman" w:cs="Times New Roman"/>
          <w:sz w:val="24"/>
          <w:szCs w:val="24"/>
          <w:lang w:eastAsia="ru-RU"/>
        </w:rPr>
        <w:t xml:space="preserve"> РФ.</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Административной ответственности подлежит лицо, достигшее к моменту совершения административного правонарушения возраста шестнадцати лет. 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Административная ответственность несовершеннолетних, определяется, как форма реагирования государства на административные правонарушения, выраженная в применении к этим субъектам административного принуждения в виде конкретных административных наказаний, предусмотренных санкциями нарушенных норм, и одновременно как их специфическая обязанность нести неблагоприятные последствия, связанные с применением указанных мер.</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Статья 2.3. </w:t>
      </w:r>
      <w:proofErr w:type="spellStart"/>
      <w:r w:rsidRPr="00682361">
        <w:rPr>
          <w:rFonts w:ascii="Times New Roman" w:eastAsia="Times New Roman" w:hAnsi="Times New Roman" w:cs="Times New Roman"/>
          <w:sz w:val="24"/>
          <w:szCs w:val="24"/>
          <w:lang w:eastAsia="ru-RU"/>
        </w:rPr>
        <w:t>КоАП</w:t>
      </w:r>
      <w:proofErr w:type="spellEnd"/>
      <w:r w:rsidRPr="00682361">
        <w:rPr>
          <w:rFonts w:ascii="Times New Roman" w:eastAsia="Times New Roman" w:hAnsi="Times New Roman" w:cs="Times New Roman"/>
          <w:sz w:val="24"/>
          <w:szCs w:val="24"/>
          <w:lang w:eastAsia="ru-RU"/>
        </w:rPr>
        <w:t xml:space="preserve"> РФ Возраст, по достижении которого наступает административная ответственность</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За совершение административных правонарушений могут устанавливаться и применяться следующие административные наказания:</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1) предупреждение;</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2) административный штраф;</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3) конфискация орудия совершения или предмета административного правонарушения;</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4) лишение специального права, предоставленного физическому лицу;</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5) административный арест;</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6) административное </w:t>
      </w:r>
      <w:proofErr w:type="gramStart"/>
      <w:r w:rsidRPr="00682361">
        <w:rPr>
          <w:rFonts w:ascii="Times New Roman" w:eastAsia="Times New Roman" w:hAnsi="Times New Roman" w:cs="Times New Roman"/>
          <w:sz w:val="24"/>
          <w:szCs w:val="24"/>
          <w:lang w:eastAsia="ru-RU"/>
        </w:rPr>
        <w:t>выдворение</w:t>
      </w:r>
      <w:proofErr w:type="gramEnd"/>
      <w:r w:rsidRPr="00682361">
        <w:rPr>
          <w:rFonts w:ascii="Times New Roman" w:eastAsia="Times New Roman" w:hAnsi="Times New Roman" w:cs="Times New Roman"/>
          <w:sz w:val="24"/>
          <w:szCs w:val="24"/>
          <w:lang w:eastAsia="ru-RU"/>
        </w:rPr>
        <w:t xml:space="preserve"> за пределы Российской Федерации иностранного гражданина или лица без гражданства;</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7) дисквалификация;</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8) административное приостановление деятельности;</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9) обязательные работы;</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10) административный запрет на посещение мест проведения официальных спортивных соревнований в дни их проведения.</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меры, предусмотренные Положением о комиссиях по делам несовершеннолетних и защите их прав (далее – КДН). </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Положение о комиссии по делам несовершеннолетних дает перечень этих мер:</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1. Обязать принести публичное или в иной форме извинение потерпевшему.</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2. Вынести предупреждение.</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3. Объявить выговор или строгий выговор,</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4. Возложить на несовершеннолетнего, достигшего 15-летнего возраста, обязанность возместить причиненный материальный ущерб.</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5. Наложить на несовершеннолетнего, достигшего 16-летнего возраста и имеющего самостоятельный заработок, штраф.</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6. Передать несовершеннолетнего под надзор родителей или лиц их заменяющих, или общественных воспитателей, а также под наблюдение трудового коллектива или общественной организации.</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7. Передать несовершеннолетнего на поруки трудовому коллективу.</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8. Направить несовершеннолетнего в специальное лечебно-воспитательное учреждение.</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В качестве дополнительных гарантий обеспечения прав несовершеннолетних, закон не позволяет применять к лицам, не достигшим 18-летнего возраста, административного ареста (</w:t>
      </w:r>
      <w:proofErr w:type="gramStart"/>
      <w:r w:rsidRPr="00682361">
        <w:rPr>
          <w:rFonts w:ascii="Times New Roman" w:eastAsia="Times New Roman" w:hAnsi="Times New Roman" w:cs="Times New Roman"/>
          <w:sz w:val="24"/>
          <w:szCs w:val="24"/>
          <w:lang w:eastAsia="ru-RU"/>
        </w:rPr>
        <w:t>ч</w:t>
      </w:r>
      <w:proofErr w:type="gramEnd"/>
      <w:r w:rsidRPr="00682361">
        <w:rPr>
          <w:rFonts w:ascii="Times New Roman" w:eastAsia="Times New Roman" w:hAnsi="Times New Roman" w:cs="Times New Roman"/>
          <w:sz w:val="24"/>
          <w:szCs w:val="24"/>
          <w:lang w:eastAsia="ru-RU"/>
        </w:rPr>
        <w:t xml:space="preserve">. 2 ст. 3.9 </w:t>
      </w:r>
      <w:proofErr w:type="spellStart"/>
      <w:r w:rsidRPr="00682361">
        <w:rPr>
          <w:rFonts w:ascii="Times New Roman" w:eastAsia="Times New Roman" w:hAnsi="Times New Roman" w:cs="Times New Roman"/>
          <w:sz w:val="24"/>
          <w:szCs w:val="24"/>
          <w:lang w:eastAsia="ru-RU"/>
        </w:rPr>
        <w:t>КоАП</w:t>
      </w:r>
      <w:proofErr w:type="spellEnd"/>
      <w:r w:rsidRPr="00682361">
        <w:rPr>
          <w:rFonts w:ascii="Times New Roman" w:eastAsia="Times New Roman" w:hAnsi="Times New Roman" w:cs="Times New Roman"/>
          <w:sz w:val="24"/>
          <w:szCs w:val="24"/>
          <w:lang w:eastAsia="ru-RU"/>
        </w:rPr>
        <w:t xml:space="preserve"> РФ). </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Не является административным арестом изоляция несовершеннолетних, совершивших правонарушение, влекущее административную ответственность, в случаях, если их личность не установлена либо они не имеют места жительства, места пребывания или не проживают на территории субъекта Российской Федерации, где ими было совершено правонарушение. В этом случае несовершеннолетние помещаются в специальные учреждения органов внутренних дел - Центры временного содержания несовершеннолетних правонарушителей органов внутренних дел, режим содержания в которых направлен исключительно на проведение индивидуальной профилактической работы с лицами, причастными к совершению административного правонарушения. </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Штраф может назначаться как мера наказания, при наличии у несовершеннолетнего самостоятельного заработка или имущества. При отсутствии самостоятельного заработка, штраф взыскивается с его родителей или иных законных представителей, к которым относятся родители, опекуны и попечители. </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Важной особенностью ответственности несовершеннолетних лиц, устанавливаемой </w:t>
      </w:r>
      <w:proofErr w:type="spellStart"/>
      <w:r w:rsidRPr="00682361">
        <w:rPr>
          <w:rFonts w:ascii="Times New Roman" w:eastAsia="Times New Roman" w:hAnsi="Times New Roman" w:cs="Times New Roman"/>
          <w:sz w:val="24"/>
          <w:szCs w:val="24"/>
          <w:lang w:eastAsia="ru-RU"/>
        </w:rPr>
        <w:t>КоАП</w:t>
      </w:r>
      <w:proofErr w:type="spellEnd"/>
      <w:r w:rsidRPr="00682361">
        <w:rPr>
          <w:rFonts w:ascii="Times New Roman" w:eastAsia="Times New Roman" w:hAnsi="Times New Roman" w:cs="Times New Roman"/>
          <w:sz w:val="24"/>
          <w:szCs w:val="24"/>
          <w:lang w:eastAsia="ru-RU"/>
        </w:rPr>
        <w:t xml:space="preserve"> РФ, является то, что совершение административного правонарушения несовершеннолетним признается смягчающим вину обстоятельством.</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Протоколы об административных правонарушениях по ст.5.35 </w:t>
      </w:r>
      <w:proofErr w:type="spellStart"/>
      <w:r w:rsidRPr="00682361">
        <w:rPr>
          <w:rFonts w:ascii="Times New Roman" w:eastAsia="Times New Roman" w:hAnsi="Times New Roman" w:cs="Times New Roman"/>
          <w:sz w:val="24"/>
          <w:szCs w:val="24"/>
          <w:lang w:eastAsia="ru-RU"/>
        </w:rPr>
        <w:t>КоАП</w:t>
      </w:r>
      <w:proofErr w:type="spellEnd"/>
      <w:r w:rsidRPr="00682361">
        <w:rPr>
          <w:rFonts w:ascii="Times New Roman" w:eastAsia="Times New Roman" w:hAnsi="Times New Roman" w:cs="Times New Roman"/>
          <w:sz w:val="24"/>
          <w:szCs w:val="24"/>
          <w:lang w:eastAsia="ru-RU"/>
        </w:rPr>
        <w:t xml:space="preserve"> РФ составляют должностные лица органов внутренних дел (полиции), а также члены комиссий по делам несовершеннолетних и защите их прав.</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Административное наказание может быть наложено на несовершеннолетних или их родителей по общим правилам не позднее двух месяцев со дня совершения правонарушения, а за нарушения при длящемся правонарушении – не позднее двух месяцев со дня его обнаружения (ст. 4.5 </w:t>
      </w:r>
      <w:proofErr w:type="spellStart"/>
      <w:r w:rsidRPr="00682361">
        <w:rPr>
          <w:rFonts w:ascii="Times New Roman" w:eastAsia="Times New Roman" w:hAnsi="Times New Roman" w:cs="Times New Roman"/>
          <w:sz w:val="24"/>
          <w:szCs w:val="24"/>
          <w:lang w:eastAsia="ru-RU"/>
        </w:rPr>
        <w:t>КоАП</w:t>
      </w:r>
      <w:proofErr w:type="spellEnd"/>
      <w:r w:rsidRPr="00682361">
        <w:rPr>
          <w:rFonts w:ascii="Times New Roman" w:eastAsia="Times New Roman" w:hAnsi="Times New Roman" w:cs="Times New Roman"/>
          <w:sz w:val="24"/>
          <w:szCs w:val="24"/>
          <w:lang w:eastAsia="ru-RU"/>
        </w:rPr>
        <w:t xml:space="preserve"> РФ).</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roofErr w:type="gramStart"/>
      <w:r w:rsidRPr="00682361">
        <w:rPr>
          <w:rFonts w:ascii="Times New Roman" w:eastAsia="Times New Roman" w:hAnsi="Times New Roman" w:cs="Times New Roman"/>
          <w:sz w:val="24"/>
          <w:szCs w:val="24"/>
          <w:lang w:eastAsia="ru-RU"/>
        </w:rPr>
        <w:t xml:space="preserve">Дела об административных правонарушениях рассматривают комиссии по делам несовершеннолетних и защите их прав по месту жительства лица, в отношении которого ведется производство по делу об административном правонарушении, исключение составляют правонарушения, предусмотренные ст. 11.18 </w:t>
      </w:r>
      <w:proofErr w:type="spellStart"/>
      <w:r w:rsidRPr="00682361">
        <w:rPr>
          <w:rFonts w:ascii="Times New Roman" w:eastAsia="Times New Roman" w:hAnsi="Times New Roman" w:cs="Times New Roman"/>
          <w:sz w:val="24"/>
          <w:szCs w:val="24"/>
          <w:lang w:eastAsia="ru-RU"/>
        </w:rPr>
        <w:t>КоАП</w:t>
      </w:r>
      <w:proofErr w:type="spellEnd"/>
      <w:r w:rsidRPr="00682361">
        <w:rPr>
          <w:rFonts w:ascii="Times New Roman" w:eastAsia="Times New Roman" w:hAnsi="Times New Roman" w:cs="Times New Roman"/>
          <w:sz w:val="24"/>
          <w:szCs w:val="24"/>
          <w:lang w:eastAsia="ru-RU"/>
        </w:rPr>
        <w:t xml:space="preserve"> РФ (безбилетный проезд), а также дела об административных правонарушениях, перечисленные в гл. 12 </w:t>
      </w:r>
      <w:proofErr w:type="spellStart"/>
      <w:r w:rsidRPr="00682361">
        <w:rPr>
          <w:rFonts w:ascii="Times New Roman" w:eastAsia="Times New Roman" w:hAnsi="Times New Roman" w:cs="Times New Roman"/>
          <w:sz w:val="24"/>
          <w:szCs w:val="24"/>
          <w:lang w:eastAsia="ru-RU"/>
        </w:rPr>
        <w:t>КоАП</w:t>
      </w:r>
      <w:proofErr w:type="spellEnd"/>
      <w:r w:rsidRPr="00682361">
        <w:rPr>
          <w:rFonts w:ascii="Times New Roman" w:eastAsia="Times New Roman" w:hAnsi="Times New Roman" w:cs="Times New Roman"/>
          <w:sz w:val="24"/>
          <w:szCs w:val="24"/>
          <w:lang w:eastAsia="ru-RU"/>
        </w:rPr>
        <w:t xml:space="preserve"> РФ, в области дорожного движения, которые могут рассматриваться другими органами.</w:t>
      </w:r>
      <w:proofErr w:type="gramEnd"/>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За совершение административного правонарушения, несовершеннолетний может быть задержан, на </w:t>
      </w:r>
      <w:proofErr w:type="gramStart"/>
      <w:r w:rsidRPr="00682361">
        <w:rPr>
          <w:rFonts w:ascii="Times New Roman" w:eastAsia="Times New Roman" w:hAnsi="Times New Roman" w:cs="Times New Roman"/>
          <w:sz w:val="24"/>
          <w:szCs w:val="24"/>
          <w:lang w:eastAsia="ru-RU"/>
        </w:rPr>
        <w:t>срок</w:t>
      </w:r>
      <w:proofErr w:type="gramEnd"/>
      <w:r w:rsidRPr="00682361">
        <w:rPr>
          <w:rFonts w:ascii="Times New Roman" w:eastAsia="Times New Roman" w:hAnsi="Times New Roman" w:cs="Times New Roman"/>
          <w:sz w:val="24"/>
          <w:szCs w:val="24"/>
          <w:lang w:eastAsia="ru-RU"/>
        </w:rPr>
        <w:t xml:space="preserve"> не превышающий трех часов. Об этом немедленно должны уведомляться законные представители несовершеннолетнего. Несовершеннолетние в случае задержания должны содержаться отдельно от взрослых лиц. </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Если несовершеннолетний прибыл в состоянии опьянения – три часа задержания, отсчитываются с момента вытрезвления.</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За совершение противоправных действий, грубое и неоднократное нарушение устава школы ученик, достигший 14 лет, может быть исключен из школы по решению органа управления школой. Органы местного самоуправления совместно с родителями исключенного ученика в месячный срок принимают меры, обеспечивающие его трудоустройство или продолжение образования в другом образовательном учреждении.</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Исключение несовершеннолетнего из общеобразовательной школы возможно только с согласия комиссии по делам несовершеннолетних.</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center"/>
        <w:rPr>
          <w:rFonts w:ascii="Times New Roman" w:eastAsia="Times New Roman" w:hAnsi="Times New Roman" w:cs="Times New Roman"/>
          <w:sz w:val="24"/>
          <w:szCs w:val="24"/>
          <w:lang w:eastAsia="ru-RU"/>
        </w:rPr>
      </w:pPr>
      <w:r w:rsidRPr="00682361">
        <w:rPr>
          <w:rFonts w:ascii="Times New Roman" w:eastAsia="Times New Roman" w:hAnsi="Times New Roman" w:cs="Times New Roman"/>
          <w:b/>
          <w:bCs/>
          <w:sz w:val="24"/>
          <w:szCs w:val="24"/>
          <w:lang w:eastAsia="ru-RU"/>
        </w:rPr>
        <w:t>2. Уголовная ответственность несовершеннолетних</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roofErr w:type="gramStart"/>
      <w:r w:rsidRPr="00682361">
        <w:rPr>
          <w:rFonts w:ascii="Times New Roman" w:eastAsia="Times New Roman" w:hAnsi="Times New Roman" w:cs="Times New Roman"/>
          <w:sz w:val="24"/>
          <w:szCs w:val="24"/>
          <w:lang w:eastAsia="ru-RU"/>
        </w:rPr>
        <w:t>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w:t>
      </w:r>
      <w:proofErr w:type="gramEnd"/>
      <w:r w:rsidRPr="00682361">
        <w:rPr>
          <w:rFonts w:ascii="Times New Roman" w:eastAsia="Times New Roman" w:hAnsi="Times New Roman" w:cs="Times New Roman"/>
          <w:sz w:val="24"/>
          <w:szCs w:val="24"/>
          <w:lang w:eastAsia="ru-RU"/>
        </w:rPr>
        <w:t xml:space="preserve"> </w:t>
      </w:r>
      <w:proofErr w:type="gramStart"/>
      <w:r w:rsidRPr="00682361">
        <w:rPr>
          <w:rFonts w:ascii="Times New Roman" w:eastAsia="Times New Roman" w:hAnsi="Times New Roman" w:cs="Times New Roman"/>
          <w:sz w:val="24"/>
          <w:szCs w:val="24"/>
          <w:lang w:eastAsia="ru-RU"/>
        </w:rPr>
        <w:t>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заведомо ложное</w:t>
      </w:r>
      <w:proofErr w:type="gramEnd"/>
      <w:r w:rsidRPr="00682361">
        <w:rPr>
          <w:rFonts w:ascii="Times New Roman" w:eastAsia="Times New Roman" w:hAnsi="Times New Roman" w:cs="Times New Roman"/>
          <w:sz w:val="24"/>
          <w:szCs w:val="24"/>
          <w:lang w:eastAsia="ru-RU"/>
        </w:rPr>
        <w:t xml:space="preserve"> </w:t>
      </w:r>
      <w:proofErr w:type="gramStart"/>
      <w:r w:rsidRPr="00682361">
        <w:rPr>
          <w:rFonts w:ascii="Times New Roman" w:eastAsia="Times New Roman" w:hAnsi="Times New Roman" w:cs="Times New Roman"/>
          <w:sz w:val="24"/>
          <w:szCs w:val="24"/>
          <w:lang w:eastAsia="ru-RU"/>
        </w:rPr>
        <w:t>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w:t>
      </w:r>
      <w:proofErr w:type="gramEnd"/>
      <w:r w:rsidRPr="00682361">
        <w:rPr>
          <w:rFonts w:ascii="Times New Roman" w:eastAsia="Times New Roman" w:hAnsi="Times New Roman" w:cs="Times New Roman"/>
          <w:sz w:val="24"/>
          <w:szCs w:val="24"/>
          <w:lang w:eastAsia="ru-RU"/>
        </w:rPr>
        <w:t xml:space="preserve"> </w:t>
      </w:r>
      <w:proofErr w:type="gramStart"/>
      <w:r w:rsidRPr="00682361">
        <w:rPr>
          <w:rFonts w:ascii="Times New Roman" w:eastAsia="Times New Roman" w:hAnsi="Times New Roman" w:cs="Times New Roman"/>
          <w:sz w:val="24"/>
          <w:szCs w:val="24"/>
          <w:lang w:eastAsia="ru-RU"/>
        </w:rPr>
        <w:t>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w:t>
      </w:r>
      <w:proofErr w:type="gramEnd"/>
      <w:r w:rsidRPr="00682361">
        <w:rPr>
          <w:rFonts w:ascii="Times New Roman" w:eastAsia="Times New Roman" w:hAnsi="Times New Roman" w:cs="Times New Roman"/>
          <w:sz w:val="24"/>
          <w:szCs w:val="24"/>
          <w:lang w:eastAsia="ru-RU"/>
        </w:rPr>
        <w:t xml:space="preserve"> международной защитой (статья 360), акт международного терроризма (статья 361).</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3. Виды наказаний, назначаемых несовершеннолетним за свершение преступлений</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1. Видами наказаний, назначаемых несовершеннолетним, являются:</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а) штраф;</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б) лишение права заниматься определенной деятельностью;</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в) обязательные работы;</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г) исправительные работы;</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roofErr w:type="spellStart"/>
      <w:r w:rsidRPr="00682361">
        <w:rPr>
          <w:rFonts w:ascii="Times New Roman" w:eastAsia="Times New Roman" w:hAnsi="Times New Roman" w:cs="Times New Roman"/>
          <w:sz w:val="24"/>
          <w:szCs w:val="24"/>
          <w:lang w:eastAsia="ru-RU"/>
        </w:rPr>
        <w:t>д</w:t>
      </w:r>
      <w:proofErr w:type="spellEnd"/>
      <w:r w:rsidRPr="00682361">
        <w:rPr>
          <w:rFonts w:ascii="Times New Roman" w:eastAsia="Times New Roman" w:hAnsi="Times New Roman" w:cs="Times New Roman"/>
          <w:sz w:val="24"/>
          <w:szCs w:val="24"/>
          <w:lang w:eastAsia="ru-RU"/>
        </w:rPr>
        <w:t>) ограничение свободы;</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е) лишение свободы на определенный срок.</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2. 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3. 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4. Исправительные работы назначаются несовершеннолетним осужденным на срок до одного года.</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5. Ограничение свободы назначается несовершеннолетним осужденным в виде основного наказания на срок от двух месяцев до двух лет.</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6.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6.1. 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Уголовного Кодекса РФ, сокращается наполовину.</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6.2. В случае</w:t>
      </w:r>
      <w:proofErr w:type="gramStart"/>
      <w:r w:rsidRPr="00682361">
        <w:rPr>
          <w:rFonts w:ascii="Times New Roman" w:eastAsia="Times New Roman" w:hAnsi="Times New Roman" w:cs="Times New Roman"/>
          <w:sz w:val="24"/>
          <w:szCs w:val="24"/>
          <w:lang w:eastAsia="ru-RU"/>
        </w:rPr>
        <w:t>,</w:t>
      </w:r>
      <w:proofErr w:type="gramEnd"/>
      <w:r w:rsidRPr="00682361">
        <w:rPr>
          <w:rFonts w:ascii="Times New Roman" w:eastAsia="Times New Roman" w:hAnsi="Times New Roman" w:cs="Times New Roman"/>
          <w:sz w:val="24"/>
          <w:szCs w:val="24"/>
          <w:lang w:eastAsia="ru-RU"/>
        </w:rPr>
        <w:t xml:space="preserve">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частью пятой статьи 73 Уголовного Кодекса РФ.</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7. 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center"/>
        <w:rPr>
          <w:rFonts w:ascii="Times New Roman" w:eastAsia="Times New Roman" w:hAnsi="Times New Roman" w:cs="Times New Roman"/>
          <w:sz w:val="24"/>
          <w:szCs w:val="24"/>
          <w:lang w:eastAsia="ru-RU"/>
        </w:rPr>
      </w:pPr>
      <w:r w:rsidRPr="00682361">
        <w:rPr>
          <w:rFonts w:ascii="Times New Roman" w:eastAsia="Times New Roman" w:hAnsi="Times New Roman" w:cs="Times New Roman"/>
          <w:b/>
          <w:bCs/>
          <w:sz w:val="24"/>
          <w:szCs w:val="24"/>
          <w:lang w:eastAsia="ru-RU"/>
        </w:rPr>
        <w:t>4. Назначение наказания несовершеннолетнему за совершение преступлений</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1. При назначении наказания несовершеннолетнему кроме обстоятельств, предусмотренных статьей 60 Уголовного Кодекса РФ,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2. Несовершеннолетний возраст как смягчающее обстоятельство учитывается в совокупности с другими смягчающими и отягчающими обстоятельствами.</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center"/>
        <w:rPr>
          <w:rFonts w:ascii="Times New Roman" w:eastAsia="Times New Roman" w:hAnsi="Times New Roman" w:cs="Times New Roman"/>
          <w:sz w:val="24"/>
          <w:szCs w:val="24"/>
          <w:lang w:eastAsia="ru-RU"/>
        </w:rPr>
      </w:pPr>
      <w:r w:rsidRPr="00682361">
        <w:rPr>
          <w:rFonts w:ascii="Times New Roman" w:eastAsia="Times New Roman" w:hAnsi="Times New Roman" w:cs="Times New Roman"/>
          <w:b/>
          <w:bCs/>
          <w:sz w:val="24"/>
          <w:szCs w:val="24"/>
          <w:lang w:eastAsia="ru-RU"/>
        </w:rPr>
        <w:t>5. Применение принудительных мер воспитательного воздействия за совершение преступлений</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1.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2. Несовершеннолетнему могут быть назначены следующие принудительные меры воспитательного воздействия:</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а) предупреждение;</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б) передача под надзор родителей или лиц, их заменяющих, либо специализированного государственного органа;</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в) возложение обязанности загладить причиненный вред;</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г) ограничение досуга и установление особых требований к поведению несовершеннолетнего.</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3.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пунктами "б" и "г" 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4.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w:t>
      </w:r>
      <w:proofErr w:type="gramStart"/>
      <w:r w:rsidRPr="00682361">
        <w:rPr>
          <w:rFonts w:ascii="Times New Roman" w:eastAsia="Times New Roman" w:hAnsi="Times New Roman" w:cs="Times New Roman"/>
          <w:sz w:val="24"/>
          <w:szCs w:val="24"/>
          <w:lang w:eastAsia="ru-RU"/>
        </w:rPr>
        <w:t>отменяется</w:t>
      </w:r>
      <w:proofErr w:type="gramEnd"/>
      <w:r w:rsidRPr="00682361">
        <w:rPr>
          <w:rFonts w:ascii="Times New Roman" w:eastAsia="Times New Roman" w:hAnsi="Times New Roman" w:cs="Times New Roman"/>
          <w:sz w:val="24"/>
          <w:szCs w:val="24"/>
          <w:lang w:eastAsia="ru-RU"/>
        </w:rPr>
        <w:t xml:space="preserve"> и материалы направляются для привлечения несовершеннолетнего к уголовной ответственности.</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center"/>
        <w:rPr>
          <w:rFonts w:ascii="Times New Roman" w:eastAsia="Times New Roman" w:hAnsi="Times New Roman" w:cs="Times New Roman"/>
          <w:sz w:val="24"/>
          <w:szCs w:val="24"/>
          <w:lang w:eastAsia="ru-RU"/>
        </w:rPr>
      </w:pPr>
      <w:r w:rsidRPr="00682361">
        <w:rPr>
          <w:rFonts w:ascii="Times New Roman" w:eastAsia="Times New Roman" w:hAnsi="Times New Roman" w:cs="Times New Roman"/>
          <w:b/>
          <w:bCs/>
          <w:sz w:val="24"/>
          <w:szCs w:val="24"/>
          <w:lang w:eastAsia="ru-RU"/>
        </w:rPr>
        <w:t>6. Содержание принудительных мер воспитательного воздействия к несовершеннолетним</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Уголовным Кодексом РФ.</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w:t>
      </w:r>
      <w:proofErr w:type="gramStart"/>
      <w:r w:rsidRPr="00682361">
        <w:rPr>
          <w:rFonts w:ascii="Times New Roman" w:eastAsia="Times New Roman" w:hAnsi="Times New Roman" w:cs="Times New Roman"/>
          <w:sz w:val="24"/>
          <w:szCs w:val="24"/>
          <w:lang w:eastAsia="ru-RU"/>
        </w:rPr>
        <w:t>контролю за</w:t>
      </w:r>
      <w:proofErr w:type="gramEnd"/>
      <w:r w:rsidRPr="00682361">
        <w:rPr>
          <w:rFonts w:ascii="Times New Roman" w:eastAsia="Times New Roman" w:hAnsi="Times New Roman" w:cs="Times New Roman"/>
          <w:sz w:val="24"/>
          <w:szCs w:val="24"/>
          <w:lang w:eastAsia="ru-RU"/>
        </w:rPr>
        <w:t xml:space="preserve"> его поведением.</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Настоящий перечень не является исчерпывающим.</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center"/>
        <w:rPr>
          <w:rFonts w:ascii="Times New Roman" w:eastAsia="Times New Roman" w:hAnsi="Times New Roman" w:cs="Times New Roman"/>
          <w:sz w:val="24"/>
          <w:szCs w:val="24"/>
          <w:lang w:eastAsia="ru-RU"/>
        </w:rPr>
      </w:pPr>
      <w:r w:rsidRPr="00682361">
        <w:rPr>
          <w:rFonts w:ascii="Times New Roman" w:eastAsia="Times New Roman" w:hAnsi="Times New Roman" w:cs="Times New Roman"/>
          <w:b/>
          <w:bCs/>
          <w:sz w:val="24"/>
          <w:szCs w:val="24"/>
          <w:lang w:eastAsia="ru-RU"/>
        </w:rPr>
        <w:t>7. Освобождение от наказания несовершеннолетних за совершение преступлений</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1. 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 предусмотренных частью второй статьи 90 Уголовного Кодекса.</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2. 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3. 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4. </w:t>
      </w:r>
      <w:proofErr w:type="gramStart"/>
      <w:r w:rsidRPr="00682361">
        <w:rPr>
          <w:rFonts w:ascii="Times New Roman" w:eastAsia="Times New Roman" w:hAnsi="Times New Roman" w:cs="Times New Roman"/>
          <w:sz w:val="24"/>
          <w:szCs w:val="24"/>
          <w:lang w:eastAsia="ru-RU"/>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w:t>
      </w:r>
      <w:proofErr w:type="gramEnd"/>
      <w:r w:rsidRPr="00682361">
        <w:rPr>
          <w:rFonts w:ascii="Times New Roman" w:eastAsia="Times New Roman" w:hAnsi="Times New Roman" w:cs="Times New Roman"/>
          <w:sz w:val="24"/>
          <w:szCs w:val="24"/>
          <w:lang w:eastAsia="ru-RU"/>
        </w:rPr>
        <w:t xml:space="preserve"> При этом общий срок пребывания несовершеннолетнего в указанном учреждении не может превышать трех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допускается только по ходатайству несовершеннолетнего.</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5. </w:t>
      </w:r>
      <w:proofErr w:type="gramStart"/>
      <w:r w:rsidRPr="00682361">
        <w:rPr>
          <w:rFonts w:ascii="Times New Roman" w:eastAsia="Times New Roman" w:hAnsi="Times New Roman" w:cs="Times New Roman"/>
          <w:sz w:val="24"/>
          <w:szCs w:val="24"/>
          <w:lang w:eastAsia="ru-RU"/>
        </w:rPr>
        <w:t>Несовершеннолетние, совершившие преступления, предусмотренные частями первой и второй статьи 111, частью второй статьи 117, частью третьей статьи 122, частью первой статьи 126, частью третьей статьи 127, частью второй статьи 131, частью второй статьи 132, частью четвертой статьи 158, частью второй статьи 161, частями первой и второй статьи 162, частью второй статьи 163, частью первой статьи 205.1, статьей 205.2, частью второй</w:t>
      </w:r>
      <w:proofErr w:type="gramEnd"/>
      <w:r w:rsidRPr="00682361">
        <w:rPr>
          <w:rFonts w:ascii="Times New Roman" w:eastAsia="Times New Roman" w:hAnsi="Times New Roman" w:cs="Times New Roman"/>
          <w:sz w:val="24"/>
          <w:szCs w:val="24"/>
          <w:lang w:eastAsia="ru-RU"/>
        </w:rPr>
        <w:t xml:space="preserve"> </w:t>
      </w:r>
      <w:proofErr w:type="gramStart"/>
      <w:r w:rsidRPr="00682361">
        <w:rPr>
          <w:rFonts w:ascii="Times New Roman" w:eastAsia="Times New Roman" w:hAnsi="Times New Roman" w:cs="Times New Roman"/>
          <w:sz w:val="24"/>
          <w:szCs w:val="24"/>
          <w:lang w:eastAsia="ru-RU"/>
        </w:rPr>
        <w:t>статьи 205.4, частью первой статьи 206, частью второй статьи 208, частью второй статьи 210, частью первой статьи 211, частями второй и третьей статьи 223, частями первой и второй статьи 226, частью первой статьи 228.1, частями первой и второй статьи 229, статьей 360 Уголовного Кодекса РФ, освобождению от наказания в порядке, предусмотренном частью второй статьи 92 Уголовного Кодекса РФ, не подлежат.</w:t>
      </w:r>
      <w:proofErr w:type="gramEnd"/>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center"/>
        <w:rPr>
          <w:rFonts w:ascii="Times New Roman" w:eastAsia="Times New Roman" w:hAnsi="Times New Roman" w:cs="Times New Roman"/>
          <w:sz w:val="24"/>
          <w:szCs w:val="24"/>
          <w:lang w:eastAsia="ru-RU"/>
        </w:rPr>
      </w:pPr>
      <w:r w:rsidRPr="00682361">
        <w:rPr>
          <w:rFonts w:ascii="Times New Roman" w:eastAsia="Times New Roman" w:hAnsi="Times New Roman" w:cs="Times New Roman"/>
          <w:b/>
          <w:bCs/>
          <w:sz w:val="24"/>
          <w:szCs w:val="24"/>
          <w:lang w:eastAsia="ru-RU"/>
        </w:rPr>
        <w:t>8. Условно-досрочное освобождение несовершеннолетних от отбывания наказания</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Условно-досрочное освобождение от отбывания наказания может быть применено к лицам, совершившим преступление в несовершеннолетнем возрасте, осужденным к лишению свободы, после фактического отбытия:</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а) не менее одной трети срока наказания, назначенного судом за преступление небольшой или средней тяжести либо за тяжкое преступление;</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в) не менее двух третей срока наказания, назначенного судом за особо тяжкое преступление.</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Сроки давности, при освобождении несовершеннолетних от уголовной ответственности или от отбывания наказания сокращаются наполовину.</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center"/>
        <w:rPr>
          <w:rFonts w:ascii="Times New Roman" w:eastAsia="Times New Roman" w:hAnsi="Times New Roman" w:cs="Times New Roman"/>
          <w:sz w:val="24"/>
          <w:szCs w:val="24"/>
          <w:lang w:eastAsia="ru-RU"/>
        </w:rPr>
      </w:pPr>
      <w:r w:rsidRPr="00682361">
        <w:rPr>
          <w:rFonts w:ascii="Times New Roman" w:eastAsia="Times New Roman" w:hAnsi="Times New Roman" w:cs="Times New Roman"/>
          <w:b/>
          <w:bCs/>
          <w:sz w:val="24"/>
          <w:szCs w:val="24"/>
          <w:lang w:eastAsia="ru-RU"/>
        </w:rPr>
        <w:t>9. Гражданско-правовая ответственность несовершеннолетних</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Гражданско-правовая ответственность несовершеннолетних, наступает за причинение имущественного вреда кому-либо или причинение вреда здоровью, чести и достоинству и т. д. Гражданско-правовая ответственность – это имущественное (как правило, денежное) возмещение вреда пострадавшему лицу. Даже если причинен вред чьему-либо здоровью или оскорбил чью-то честь и достоинство, компенсировать вред нужно будет в виде определенной денежной суммы.</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Если виновному лицу нет 14 лет – гражданскую ответственность за причиненный вред будут нести родители или опекуны.</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Если виновному лицу от 14 до 18 лет – он сам должен будет возместить ущерб своим имуществом или заработком, а если нет заработка или его недостаточно – возмещать будут родители или опекуны.</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К гражданской ответственности человек привлекается по решению суда. Это значит, что, если несовершеннолетний и его родители не хотят добровольно возместить ущерб пострадавшему, он может обратиться в суд с иском к несовершеннолетнему и/или к его родителям. В гражданском процессе не предусмотрено мер пресечения, задержания и иных принудительных мер. Доказательства по делу собирают и представляют сам истец и ответчик. На родителей, лишенных родительских прав, суд может возложить ответственность в течение трех лет после лишения родительских прав, если поведение ребенка явилось следствием ненадлежащего осуществления родительских обязанностей.</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center"/>
        <w:rPr>
          <w:rFonts w:ascii="Times New Roman" w:eastAsia="Times New Roman" w:hAnsi="Times New Roman" w:cs="Times New Roman"/>
          <w:sz w:val="24"/>
          <w:szCs w:val="24"/>
          <w:lang w:eastAsia="ru-RU"/>
        </w:rPr>
      </w:pPr>
      <w:r w:rsidRPr="00682361">
        <w:rPr>
          <w:rFonts w:ascii="Times New Roman" w:eastAsia="Times New Roman" w:hAnsi="Times New Roman" w:cs="Times New Roman"/>
          <w:b/>
          <w:bCs/>
          <w:sz w:val="24"/>
          <w:szCs w:val="24"/>
          <w:lang w:eastAsia="ru-RU"/>
        </w:rPr>
        <w:t>10. Дисциплинарная ответственность несовершеннолетних</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Дисциплинарная ответственность несовершеннолетних может применяться, только если несовершеннолетний работает по трудовому договору. Наступает она за нарушение трудовой дисциплины (опоздание, невыполнение своих обязанностей и т. д.). </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Существуют только три формы дисциплинарной ответственности: замечание, выговор и увольнение. Не может наступать дисциплинарная ответственность в виде удержаний из заработной платы или в иных формах. Однако если ты причинишь вред имуществу работодателя, может наступить материальная ответственность в форме возмещения ущерба. Указанные три меры ответственности налагаются приказом работодателя. Его можно обжаловать в трудовую инспекцию.</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center"/>
        <w:rPr>
          <w:rFonts w:ascii="Times New Roman" w:eastAsia="Times New Roman" w:hAnsi="Times New Roman" w:cs="Times New Roman"/>
          <w:sz w:val="24"/>
          <w:szCs w:val="24"/>
          <w:lang w:eastAsia="ru-RU"/>
        </w:rPr>
      </w:pPr>
      <w:r w:rsidRPr="00682361">
        <w:rPr>
          <w:rFonts w:ascii="Times New Roman" w:eastAsia="Times New Roman" w:hAnsi="Times New Roman" w:cs="Times New Roman"/>
          <w:b/>
          <w:bCs/>
          <w:sz w:val="24"/>
          <w:szCs w:val="24"/>
          <w:lang w:eastAsia="ru-RU"/>
        </w:rPr>
        <w:t>11. Ответственность родителей за неисполнение или ненадлежащее исполнение родительских обязанностей</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roofErr w:type="gramStart"/>
      <w:r w:rsidRPr="00682361">
        <w:rPr>
          <w:rFonts w:ascii="Times New Roman" w:eastAsia="Times New Roman" w:hAnsi="Times New Roman" w:cs="Times New Roman"/>
          <w:sz w:val="24"/>
          <w:szCs w:val="24"/>
          <w:lang w:eastAsia="ru-RU"/>
        </w:rPr>
        <w:t>Административная ответственность родителей предусмотрена законодательством в связи с совершением подростками таких нарушений правопорядка, за которые сами несовершеннолетние не несут юридической ответственности, но подвергаются иным мерам правового принуждения, поэтому указанные правонарушения подростков являются одновременно и частью основания для применения административной ответственности к родителям, и самостоятельным основанием для применения принудительных средств к ним самим.</w:t>
      </w:r>
      <w:proofErr w:type="gramEnd"/>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Административную ответственность родителей (как компонент их правового статуса) нельзя рассматривать в отрыве от правовых обязанностей по воспитанию детей и надзору за ними, когда в создании условий для совершения подростками административных правонарушений окажутся виновными родители, они также должны нести административную ответственность.</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Конституцией Российской Федерации установлено, что забота о детях, их воспитание – равное право и обязанность родителей (</w:t>
      </w:r>
      <w:proofErr w:type="gramStart"/>
      <w:r w:rsidRPr="00682361">
        <w:rPr>
          <w:rFonts w:ascii="Times New Roman" w:eastAsia="Times New Roman" w:hAnsi="Times New Roman" w:cs="Times New Roman"/>
          <w:sz w:val="24"/>
          <w:szCs w:val="24"/>
          <w:lang w:eastAsia="ru-RU"/>
        </w:rPr>
        <w:t>ч</w:t>
      </w:r>
      <w:proofErr w:type="gramEnd"/>
      <w:r w:rsidRPr="00682361">
        <w:rPr>
          <w:rFonts w:ascii="Times New Roman" w:eastAsia="Times New Roman" w:hAnsi="Times New Roman" w:cs="Times New Roman"/>
          <w:sz w:val="24"/>
          <w:szCs w:val="24"/>
          <w:lang w:eastAsia="ru-RU"/>
        </w:rPr>
        <w:t>. 2 ст. 38 Конституции РФ).</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Закон приравнивает к родителям иных лиц, это - усыновители, опекуны и попечители, как из числа физических лиц, так и должностные лица органов опеки и попечительства, учреждений государственного воспитания и образования, выполняющих функции государственного опекуна.</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Приемные родители также обязаны надлежащим образом исполнять возложенные на них обязанности: содержать, воспитывать, обучать, защищать права и интересы своих несовершеннолетних детей.</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В соответствии со ст. 63 Семейного кодекса РФ родители имеют право и обязаны воспитывать своих детей. Все эти обязанности закреплены в статьях 64 и 65 Семейного кодекса РФ.</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Ответственность за воспитание и развитие детей является общей и обязательной для обоих родителей, </w:t>
      </w:r>
      <w:proofErr w:type="gramStart"/>
      <w:r w:rsidRPr="00682361">
        <w:rPr>
          <w:rFonts w:ascii="Times New Roman" w:eastAsia="Times New Roman" w:hAnsi="Times New Roman" w:cs="Times New Roman"/>
          <w:sz w:val="24"/>
          <w:szCs w:val="24"/>
          <w:lang w:eastAsia="ru-RU"/>
        </w:rPr>
        <w:t>где бы они не находились</w:t>
      </w:r>
      <w:proofErr w:type="gramEnd"/>
      <w:r w:rsidRPr="00682361">
        <w:rPr>
          <w:rFonts w:ascii="Times New Roman" w:eastAsia="Times New Roman" w:hAnsi="Times New Roman" w:cs="Times New Roman"/>
          <w:sz w:val="24"/>
          <w:szCs w:val="24"/>
          <w:lang w:eastAsia="ru-RU"/>
        </w:rPr>
        <w:t>.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b/>
          <w:bCs/>
          <w:sz w:val="24"/>
          <w:szCs w:val="24"/>
          <w:lang w:eastAsia="ru-RU"/>
        </w:rPr>
        <w:t>1. Уголовно-правовая ответственность.</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roofErr w:type="gramStart"/>
      <w:r w:rsidRPr="00682361">
        <w:rPr>
          <w:rFonts w:ascii="Times New Roman" w:eastAsia="Times New Roman" w:hAnsi="Times New Roman" w:cs="Times New Roman"/>
          <w:sz w:val="24"/>
          <w:szCs w:val="24"/>
          <w:lang w:eastAsia="ru-RU"/>
        </w:rPr>
        <w:t>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roofErr w:type="gramEnd"/>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Статья 157 УК РФ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b/>
          <w:bCs/>
          <w:sz w:val="24"/>
          <w:szCs w:val="24"/>
          <w:lang w:eastAsia="ru-RU"/>
        </w:rPr>
        <w:t>2 Административно-правовая ответственность.</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roofErr w:type="gramStart"/>
      <w:r w:rsidRPr="00682361">
        <w:rPr>
          <w:rFonts w:ascii="Times New Roman" w:eastAsia="Times New Roman" w:hAnsi="Times New Roman" w:cs="Times New Roman"/>
          <w:sz w:val="24"/>
          <w:szCs w:val="24"/>
          <w:lang w:eastAsia="ru-RU"/>
        </w:rPr>
        <w:t xml:space="preserve">Предусмотренное ст. 5.35 </w:t>
      </w:r>
      <w:proofErr w:type="spellStart"/>
      <w:r w:rsidRPr="00682361">
        <w:rPr>
          <w:rFonts w:ascii="Times New Roman" w:eastAsia="Times New Roman" w:hAnsi="Times New Roman" w:cs="Times New Roman"/>
          <w:sz w:val="24"/>
          <w:szCs w:val="24"/>
          <w:lang w:eastAsia="ru-RU"/>
        </w:rPr>
        <w:t>КоАП</w:t>
      </w:r>
      <w:proofErr w:type="spellEnd"/>
      <w:r w:rsidRPr="00682361">
        <w:rPr>
          <w:rFonts w:ascii="Times New Roman" w:eastAsia="Times New Roman" w:hAnsi="Times New Roman" w:cs="Times New Roman"/>
          <w:sz w:val="24"/>
          <w:szCs w:val="24"/>
          <w:lang w:eastAsia="ru-RU"/>
        </w:rPr>
        <w:t xml:space="preserve"> РПФ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w:t>
      </w:r>
      <w:proofErr w:type="gramEnd"/>
      <w:r w:rsidRPr="00682361">
        <w:rPr>
          <w:rFonts w:ascii="Times New Roman" w:eastAsia="Times New Roman" w:hAnsi="Times New Roman" w:cs="Times New Roman"/>
          <w:sz w:val="24"/>
          <w:szCs w:val="24"/>
          <w:lang w:eastAsia="ru-RU"/>
        </w:rPr>
        <w:t xml:space="preserve"> ими образования, успешного обучения и т.д.</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Отсутствие родительской заботы, нормального микроклимата в семье, не предоставление родителями надлежащего материального обеспечения детям, отсутствие </w:t>
      </w:r>
      <w:proofErr w:type="gramStart"/>
      <w:r w:rsidRPr="00682361">
        <w:rPr>
          <w:rFonts w:ascii="Times New Roman" w:eastAsia="Times New Roman" w:hAnsi="Times New Roman" w:cs="Times New Roman"/>
          <w:sz w:val="24"/>
          <w:szCs w:val="24"/>
          <w:lang w:eastAsia="ru-RU"/>
        </w:rPr>
        <w:t>контроля за</w:t>
      </w:r>
      <w:proofErr w:type="gramEnd"/>
      <w:r w:rsidRPr="00682361">
        <w:rPr>
          <w:rFonts w:ascii="Times New Roman" w:eastAsia="Times New Roman" w:hAnsi="Times New Roman" w:cs="Times New Roman"/>
          <w:sz w:val="24"/>
          <w:szCs w:val="24"/>
          <w:lang w:eastAsia="ru-RU"/>
        </w:rPr>
        <w:t xml:space="preserve">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b/>
          <w:bCs/>
          <w:sz w:val="24"/>
          <w:szCs w:val="24"/>
          <w:lang w:eastAsia="ru-RU"/>
        </w:rPr>
        <w:t>3. Гражданско-правовая ответственность.</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Возможность взыскать в пользу ребенка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ГК РФ. </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Родитель, который допустил факты нарушения своих обязанностей, не исполнил свои обязанности по предоставлению ребенку питания и одежды, что повлекло причинение вреда здоровью ребенка, может быть привлечен к гражданско-правовой ответственности в форме компенсации морального вреда и возмещения убытков.</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b/>
          <w:bCs/>
          <w:sz w:val="24"/>
          <w:szCs w:val="24"/>
          <w:lang w:eastAsia="ru-RU"/>
        </w:rPr>
        <w:t>4. Ответственность, предусмотренная Семейным кодексом Российской Федерации.</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В соответствии со ст. 69 Семейного кодекса РФ родители (один из них) могут быть лишены родительских прав, если они:</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уклоняются от выполнения обязанностей родителей, в том числе при злостном уклонении от уплаты алиментов;</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злоупотребляют своими родительскими правами;</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являются больными хроническим алкоголизмом или наркоманией;</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совершили умышленное преступление против жизни или здоровья своих детей либо против жизни или здоровья супруга.</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center"/>
        <w:rPr>
          <w:rFonts w:ascii="Times New Roman" w:eastAsia="Times New Roman" w:hAnsi="Times New Roman" w:cs="Times New Roman"/>
          <w:sz w:val="24"/>
          <w:szCs w:val="24"/>
          <w:lang w:eastAsia="ru-RU"/>
        </w:rPr>
      </w:pPr>
      <w:r w:rsidRPr="00682361">
        <w:rPr>
          <w:rFonts w:ascii="Times New Roman" w:eastAsia="Times New Roman" w:hAnsi="Times New Roman" w:cs="Times New Roman"/>
          <w:b/>
          <w:bCs/>
          <w:sz w:val="24"/>
          <w:szCs w:val="24"/>
          <w:lang w:eastAsia="ru-RU"/>
        </w:rPr>
        <w:t>Заключение</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 xml:space="preserve">Поскольку уголовным законом устанавливается минимальный возраст уголовной ответственности, возникает необходимость в каждом конкретном случае привлечения к уголовной ответственности несовершеннолетнего точно устанавливать его возраст (число, месяц, год его рождения). Это может </w:t>
      </w:r>
      <w:proofErr w:type="gramStart"/>
      <w:r w:rsidRPr="00682361">
        <w:rPr>
          <w:rFonts w:ascii="Times New Roman" w:eastAsia="Times New Roman" w:hAnsi="Times New Roman" w:cs="Times New Roman"/>
          <w:sz w:val="24"/>
          <w:szCs w:val="24"/>
          <w:lang w:eastAsia="ru-RU"/>
        </w:rPr>
        <w:t>производится</w:t>
      </w:r>
      <w:proofErr w:type="gramEnd"/>
      <w:r w:rsidRPr="00682361">
        <w:rPr>
          <w:rFonts w:ascii="Times New Roman" w:eastAsia="Times New Roman" w:hAnsi="Times New Roman" w:cs="Times New Roman"/>
          <w:sz w:val="24"/>
          <w:szCs w:val="24"/>
          <w:lang w:eastAsia="ru-RU"/>
        </w:rPr>
        <w:t xml:space="preserve"> как с использованием существующих документов, так и (когда документально возраст установить невозможно) судебно-медицинской экспертизой. </w:t>
      </w: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p>
    <w:p w:rsidR="00682361" w:rsidRPr="00682361" w:rsidRDefault="00682361" w:rsidP="00682361">
      <w:pPr>
        <w:spacing w:after="0" w:line="240" w:lineRule="auto"/>
        <w:jc w:val="both"/>
        <w:rPr>
          <w:rFonts w:ascii="Times New Roman" w:eastAsia="Times New Roman" w:hAnsi="Times New Roman" w:cs="Times New Roman"/>
          <w:sz w:val="24"/>
          <w:szCs w:val="24"/>
          <w:lang w:eastAsia="ru-RU"/>
        </w:rPr>
      </w:pPr>
      <w:r w:rsidRPr="00682361">
        <w:rPr>
          <w:rFonts w:ascii="Times New Roman" w:eastAsia="Times New Roman" w:hAnsi="Times New Roman" w:cs="Times New Roman"/>
          <w:sz w:val="24"/>
          <w:szCs w:val="24"/>
          <w:lang w:eastAsia="ru-RU"/>
        </w:rPr>
        <w:t>Так, в России, согласно установившейся судебной практике, лицо считается достигшим определенного возраста, не в день рождения, а начиная со следующих суток, при этом учитываются часовые пояса места рождения лица и места совершения преступления; если возраст устанавливается судебно-медицинской экспертизой, днем рождения подсудимого считается последний день года, названного экспертами, а если назван минимальный и максимальный возможный возраст лица, суд исходит из минимального возраста. </w:t>
      </w:r>
    </w:p>
    <w:p w:rsidR="0070042B" w:rsidRDefault="0070042B"/>
    <w:sectPr w:rsidR="0070042B" w:rsidSect="007004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savePreviewPicture/>
  <w:compat/>
  <w:rsids>
    <w:rsidRoot w:val="00682361"/>
    <w:rsid w:val="00682361"/>
    <w:rsid w:val="007004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42B"/>
  </w:style>
  <w:style w:type="paragraph" w:styleId="1">
    <w:name w:val="heading 1"/>
    <w:basedOn w:val="a"/>
    <w:link w:val="10"/>
    <w:uiPriority w:val="9"/>
    <w:qFormat/>
    <w:rsid w:val="006823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236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82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82361"/>
    <w:rPr>
      <w:color w:val="0000FF"/>
      <w:u w:val="single"/>
    </w:rPr>
  </w:style>
  <w:style w:type="character" w:customStyle="1" w:styleId="size">
    <w:name w:val="size"/>
    <w:basedOn w:val="a0"/>
    <w:rsid w:val="00682361"/>
  </w:style>
  <w:style w:type="character" w:styleId="a5">
    <w:name w:val="Strong"/>
    <w:basedOn w:val="a0"/>
    <w:uiPriority w:val="22"/>
    <w:qFormat/>
    <w:rsid w:val="00682361"/>
    <w:rPr>
      <w:b/>
      <w:bCs/>
    </w:rPr>
  </w:style>
  <w:style w:type="paragraph" w:styleId="a6">
    <w:name w:val="Balloon Text"/>
    <w:basedOn w:val="a"/>
    <w:link w:val="a7"/>
    <w:uiPriority w:val="99"/>
    <w:semiHidden/>
    <w:unhideWhenUsed/>
    <w:rsid w:val="006823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23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6938785">
      <w:bodyDiv w:val="1"/>
      <w:marLeft w:val="0"/>
      <w:marRight w:val="0"/>
      <w:marTop w:val="0"/>
      <w:marBottom w:val="0"/>
      <w:divBdr>
        <w:top w:val="none" w:sz="0" w:space="0" w:color="auto"/>
        <w:left w:val="none" w:sz="0" w:space="0" w:color="auto"/>
        <w:bottom w:val="none" w:sz="0" w:space="0" w:color="auto"/>
        <w:right w:val="none" w:sz="0" w:space="0" w:color="auto"/>
      </w:divBdr>
      <w:divsChild>
        <w:div w:id="1628968146">
          <w:marLeft w:val="0"/>
          <w:marRight w:val="0"/>
          <w:marTop w:val="0"/>
          <w:marBottom w:val="0"/>
          <w:divBdr>
            <w:top w:val="none" w:sz="0" w:space="0" w:color="auto"/>
            <w:left w:val="none" w:sz="0" w:space="0" w:color="auto"/>
            <w:bottom w:val="none" w:sz="0" w:space="0" w:color="auto"/>
            <w:right w:val="none" w:sz="0" w:space="0" w:color="auto"/>
          </w:divBdr>
          <w:divsChild>
            <w:div w:id="369385045">
              <w:marLeft w:val="0"/>
              <w:marRight w:val="0"/>
              <w:marTop w:val="0"/>
              <w:marBottom w:val="0"/>
              <w:divBdr>
                <w:top w:val="none" w:sz="0" w:space="0" w:color="auto"/>
                <w:left w:val="none" w:sz="0" w:space="0" w:color="auto"/>
                <w:bottom w:val="none" w:sz="0" w:space="0" w:color="auto"/>
                <w:right w:val="none" w:sz="0" w:space="0" w:color="auto"/>
              </w:divBdr>
              <w:divsChild>
                <w:div w:id="1505052180">
                  <w:marLeft w:val="0"/>
                  <w:marRight w:val="0"/>
                  <w:marTop w:val="0"/>
                  <w:marBottom w:val="0"/>
                  <w:divBdr>
                    <w:top w:val="none" w:sz="0" w:space="0" w:color="auto"/>
                    <w:left w:val="none" w:sz="0" w:space="0" w:color="auto"/>
                    <w:bottom w:val="none" w:sz="0" w:space="0" w:color="auto"/>
                    <w:right w:val="none" w:sz="0" w:space="0" w:color="auto"/>
                  </w:divBdr>
                </w:div>
              </w:divsChild>
            </w:div>
            <w:div w:id="1371568032">
              <w:marLeft w:val="0"/>
              <w:marRight w:val="0"/>
              <w:marTop w:val="0"/>
              <w:marBottom w:val="0"/>
              <w:divBdr>
                <w:top w:val="none" w:sz="0" w:space="0" w:color="auto"/>
                <w:left w:val="none" w:sz="0" w:space="0" w:color="auto"/>
                <w:bottom w:val="none" w:sz="0" w:space="0" w:color="auto"/>
                <w:right w:val="none" w:sz="0" w:space="0" w:color="auto"/>
              </w:divBdr>
              <w:divsChild>
                <w:div w:id="2000377988">
                  <w:marLeft w:val="0"/>
                  <w:marRight w:val="0"/>
                  <w:marTop w:val="0"/>
                  <w:marBottom w:val="0"/>
                  <w:divBdr>
                    <w:top w:val="none" w:sz="0" w:space="0" w:color="auto"/>
                    <w:left w:val="none" w:sz="0" w:space="0" w:color="auto"/>
                    <w:bottom w:val="none" w:sz="0" w:space="0" w:color="auto"/>
                    <w:right w:val="none" w:sz="0" w:space="0" w:color="auto"/>
                  </w:divBdr>
                </w:div>
              </w:divsChild>
            </w:div>
            <w:div w:id="559942280">
              <w:marLeft w:val="0"/>
              <w:marRight w:val="0"/>
              <w:marTop w:val="0"/>
              <w:marBottom w:val="0"/>
              <w:divBdr>
                <w:top w:val="none" w:sz="0" w:space="0" w:color="auto"/>
                <w:left w:val="none" w:sz="0" w:space="0" w:color="auto"/>
                <w:bottom w:val="none" w:sz="0" w:space="0" w:color="auto"/>
                <w:right w:val="none" w:sz="0" w:space="0" w:color="auto"/>
              </w:divBdr>
              <w:divsChild>
                <w:div w:id="1418480674">
                  <w:marLeft w:val="0"/>
                  <w:marRight w:val="0"/>
                  <w:marTop w:val="0"/>
                  <w:marBottom w:val="0"/>
                  <w:divBdr>
                    <w:top w:val="none" w:sz="0" w:space="0" w:color="auto"/>
                    <w:left w:val="none" w:sz="0" w:space="0" w:color="auto"/>
                    <w:bottom w:val="none" w:sz="0" w:space="0" w:color="auto"/>
                    <w:right w:val="none" w:sz="0" w:space="0" w:color="auto"/>
                  </w:divBdr>
                </w:div>
                <w:div w:id="1470393092">
                  <w:marLeft w:val="0"/>
                  <w:marRight w:val="0"/>
                  <w:marTop w:val="0"/>
                  <w:marBottom w:val="0"/>
                  <w:divBdr>
                    <w:top w:val="none" w:sz="0" w:space="0" w:color="auto"/>
                    <w:left w:val="none" w:sz="0" w:space="0" w:color="auto"/>
                    <w:bottom w:val="none" w:sz="0" w:space="0" w:color="auto"/>
                    <w:right w:val="none" w:sz="0" w:space="0" w:color="auto"/>
                  </w:divBdr>
                </w:div>
              </w:divsChild>
            </w:div>
            <w:div w:id="132992778">
              <w:marLeft w:val="0"/>
              <w:marRight w:val="0"/>
              <w:marTop w:val="0"/>
              <w:marBottom w:val="0"/>
              <w:divBdr>
                <w:top w:val="none" w:sz="0" w:space="0" w:color="auto"/>
                <w:left w:val="none" w:sz="0" w:space="0" w:color="auto"/>
                <w:bottom w:val="none" w:sz="0" w:space="0" w:color="auto"/>
                <w:right w:val="none" w:sz="0" w:space="0" w:color="auto"/>
              </w:divBdr>
              <w:divsChild>
                <w:div w:id="5283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sgped.ru/files/download/132/2d828a35ccd23562fef79a34cc950d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4577</Words>
  <Characters>26095</Characters>
  <Application>Microsoft Office Word</Application>
  <DocSecurity>0</DocSecurity>
  <Lines>217</Lines>
  <Paragraphs>61</Paragraphs>
  <ScaleCrop>false</ScaleCrop>
  <Company/>
  <LinksUpToDate>false</LinksUpToDate>
  <CharactersWithSpaces>30611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2021-10-16T11:19:00Z</dcterms:created>
  <dcterms:modified xsi:type="dcterms:W3CDTF">2021-10-16T11:19:00Z</dcterms:modified>
</cp:coreProperties>
</file>